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022" w:rsidRPr="00E75022" w:rsidRDefault="00E75022" w:rsidP="00E75022">
      <w:pPr>
        <w:spacing w:after="0" w:line="360" w:lineRule="auto"/>
        <w:jc w:val="left"/>
        <w:rPr>
          <w:rFonts w:ascii="Times New Roman" w:eastAsia="SimSun" w:hAnsi="Times New Roman"/>
          <w:b/>
          <w:szCs w:val="24"/>
          <w:lang w:val="en-GB" w:eastAsia="en-GB"/>
        </w:rPr>
      </w:pPr>
      <w:r>
        <w:rPr>
          <w:rFonts w:ascii="Times New Roman" w:eastAsia="SimSun" w:hAnsi="Times New Roman"/>
          <w:b/>
          <w:szCs w:val="24"/>
          <w:lang w:val="en-GB" w:eastAsia="en-GB"/>
        </w:rPr>
        <w:t xml:space="preserve">Short </w:t>
      </w:r>
      <w:r w:rsidRPr="00E75022">
        <w:rPr>
          <w:rFonts w:ascii="Times New Roman" w:eastAsia="SimSun" w:hAnsi="Times New Roman"/>
          <w:b/>
          <w:szCs w:val="24"/>
          <w:lang w:val="en-GB" w:eastAsia="en-GB"/>
        </w:rPr>
        <w:t>Biography</w:t>
      </w:r>
      <w:r>
        <w:rPr>
          <w:rFonts w:ascii="Times New Roman" w:eastAsia="SimSun" w:hAnsi="Times New Roman"/>
          <w:b/>
          <w:szCs w:val="24"/>
          <w:lang w:val="en-GB" w:eastAsia="en-GB"/>
        </w:rPr>
        <w:t xml:space="preserve"> of </w:t>
      </w:r>
      <w:r w:rsidRPr="00E75022">
        <w:rPr>
          <w:rFonts w:ascii="Times New Roman" w:eastAsia="SimSun" w:hAnsi="Times New Roman"/>
          <w:b/>
          <w:szCs w:val="24"/>
          <w:lang w:val="en-GB" w:eastAsia="en-GB"/>
        </w:rPr>
        <w:t>Taeghwan Hyeon</w:t>
      </w:r>
      <w:bookmarkStart w:id="0" w:name="_GoBack"/>
      <w:bookmarkEnd w:id="0"/>
    </w:p>
    <w:p w:rsidR="00E75022" w:rsidRPr="00E75022" w:rsidRDefault="00E75022" w:rsidP="00E75022">
      <w:pPr>
        <w:spacing w:after="0" w:line="360" w:lineRule="auto"/>
        <w:jc w:val="left"/>
        <w:rPr>
          <w:rFonts w:ascii="Times New Roman" w:eastAsia="SimSun" w:hAnsi="Times New Roman"/>
          <w:color w:val="333333"/>
          <w:szCs w:val="24"/>
          <w:lang w:eastAsia="en-GB"/>
        </w:rPr>
      </w:pPr>
      <w:r w:rsidRPr="0056114C">
        <w:rPr>
          <w:b/>
          <w:noProof/>
          <w:color w:val="FF0000"/>
          <w:lang w:eastAsia="ko-KR"/>
        </w:rPr>
        <w:drawing>
          <wp:anchor distT="0" distB="0" distL="114300" distR="114300" simplePos="0" relativeHeight="251658240" behindDoc="0" locked="0" layoutInCell="1" allowOverlap="1" wp14:anchorId="09CB8E50" wp14:editId="611F58D2">
            <wp:simplePos x="0" y="0"/>
            <wp:positionH relativeFrom="margin">
              <wp:posOffset>4188992</wp:posOffset>
            </wp:positionH>
            <wp:positionV relativeFrom="margin">
              <wp:posOffset>623222</wp:posOffset>
            </wp:positionV>
            <wp:extent cx="1400175" cy="1057275"/>
            <wp:effectExtent l="0" t="0" r="9525" b="9525"/>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057275"/>
                    </a:xfrm>
                    <a:prstGeom prst="rect">
                      <a:avLst/>
                    </a:prstGeom>
                    <a:noFill/>
                    <a:ln>
                      <a:noFill/>
                    </a:ln>
                  </pic:spPr>
                </pic:pic>
              </a:graphicData>
            </a:graphic>
          </wp:anchor>
        </w:drawing>
      </w:r>
      <w:r w:rsidRPr="00E75022">
        <w:rPr>
          <w:rFonts w:ascii="Times New Roman" w:eastAsia="바탕" w:hAnsi="Times New Roman"/>
          <w:kern w:val="2"/>
          <w:szCs w:val="24"/>
          <w:lang w:val="en-GB" w:eastAsia="ko-KR"/>
        </w:rPr>
        <w:t xml:space="preserve"> </w:t>
      </w:r>
      <w:r w:rsidR="00714695" w:rsidRPr="00E75022">
        <w:rPr>
          <w:rFonts w:ascii="Times New Roman" w:eastAsia="바탕" w:hAnsi="Times New Roman"/>
          <w:kern w:val="2"/>
          <w:szCs w:val="24"/>
          <w:lang w:val="en-GB" w:eastAsia="ko-KR"/>
        </w:rPr>
        <w:t xml:space="preserve">Taeghwan Hyeon received his B. S. (1987) and M. S. (1989) in Chemistry from Seoul National University (SNU), Korea. He obtained his Ph.D. in Chemistry from U. Illinois (1996). Since he joined the faculty of the School of Chemical and Biological Engineering of Seoul National University in September 1997, he has been focused on the synthesis and applications of uniform-sized nanoparticles and </w:t>
      </w:r>
      <w:r w:rsidR="00714695">
        <w:rPr>
          <w:rFonts w:ascii="Times New Roman" w:eastAsia="바탕" w:hAnsi="Times New Roman"/>
          <w:kern w:val="2"/>
          <w:szCs w:val="24"/>
          <w:lang w:val="en-GB" w:eastAsia="ko-KR"/>
        </w:rPr>
        <w:t xml:space="preserve">related </w:t>
      </w:r>
      <w:r w:rsidR="00714695" w:rsidRPr="00E75022">
        <w:rPr>
          <w:rFonts w:ascii="Times New Roman" w:eastAsia="바탕" w:hAnsi="Times New Roman"/>
          <w:kern w:val="2"/>
          <w:szCs w:val="24"/>
          <w:lang w:val="en-GB" w:eastAsia="ko-KR"/>
        </w:rPr>
        <w:t>nano</w:t>
      </w:r>
      <w:r w:rsidR="00714695">
        <w:rPr>
          <w:rFonts w:ascii="Times New Roman" w:eastAsia="바탕" w:hAnsi="Times New Roman"/>
          <w:kern w:val="2"/>
          <w:szCs w:val="24"/>
          <w:lang w:val="en-GB" w:eastAsia="ko-KR"/>
        </w:rPr>
        <w:t xml:space="preserve">structured </w:t>
      </w:r>
      <w:r w:rsidR="00714695" w:rsidRPr="00E75022">
        <w:rPr>
          <w:rFonts w:ascii="Times New Roman" w:eastAsia="바탕" w:hAnsi="Times New Roman"/>
          <w:kern w:val="2"/>
          <w:szCs w:val="24"/>
          <w:lang w:val="en-GB" w:eastAsia="ko-KR"/>
        </w:rPr>
        <w:t xml:space="preserve">materials, and published &gt; </w:t>
      </w:r>
      <w:r w:rsidR="00714695">
        <w:rPr>
          <w:rFonts w:ascii="Times New Roman" w:eastAsia="바탕" w:hAnsi="Times New Roman"/>
          <w:kern w:val="2"/>
          <w:szCs w:val="24"/>
          <w:lang w:val="en-GB" w:eastAsia="ko-KR"/>
        </w:rPr>
        <w:t>35</w:t>
      </w:r>
      <w:r w:rsidR="00714695" w:rsidRPr="00E75022">
        <w:rPr>
          <w:rFonts w:ascii="Times New Roman" w:eastAsia="바탕" w:hAnsi="Times New Roman"/>
          <w:kern w:val="2"/>
          <w:szCs w:val="24"/>
          <w:lang w:val="en-GB" w:eastAsia="ko-KR"/>
        </w:rPr>
        <w:t>0 papers in prominent international journals</w:t>
      </w:r>
      <w:r w:rsidR="00714695">
        <w:rPr>
          <w:rFonts w:ascii="Times New Roman" w:eastAsia="바탕" w:hAnsi="Times New Roman"/>
          <w:kern w:val="2"/>
          <w:szCs w:val="24"/>
          <w:lang w:val="en-GB" w:eastAsia="ko-KR"/>
        </w:rPr>
        <w:t xml:space="preserve"> (&gt;</w:t>
      </w:r>
      <w:r w:rsidR="003E639A">
        <w:rPr>
          <w:rFonts w:ascii="Times New Roman" w:eastAsia="바탕" w:hAnsi="Times New Roman"/>
          <w:kern w:val="2"/>
          <w:szCs w:val="24"/>
          <w:lang w:val="en-GB" w:eastAsia="ko-KR"/>
        </w:rPr>
        <w:t>41</w:t>
      </w:r>
      <w:r w:rsidR="00714695">
        <w:rPr>
          <w:rFonts w:ascii="Times New Roman" w:eastAsia="바탕" w:hAnsi="Times New Roman"/>
          <w:kern w:val="2"/>
          <w:szCs w:val="24"/>
          <w:lang w:val="en-GB" w:eastAsia="ko-KR"/>
        </w:rPr>
        <w:t xml:space="preserve">,000 citations and h-index of </w:t>
      </w:r>
      <w:r w:rsidR="007633EA">
        <w:rPr>
          <w:rFonts w:ascii="Times New Roman" w:eastAsia="바탕" w:hAnsi="Times New Roman"/>
          <w:kern w:val="2"/>
          <w:szCs w:val="24"/>
          <w:lang w:val="en-GB" w:eastAsia="ko-KR"/>
        </w:rPr>
        <w:t xml:space="preserve">&gt; </w:t>
      </w:r>
      <w:r w:rsidR="00714695">
        <w:rPr>
          <w:rFonts w:ascii="Times New Roman" w:eastAsia="바탕" w:hAnsi="Times New Roman"/>
          <w:kern w:val="2"/>
          <w:szCs w:val="24"/>
          <w:lang w:val="en-GB" w:eastAsia="ko-KR"/>
        </w:rPr>
        <w:t>1</w:t>
      </w:r>
      <w:r w:rsidR="003E639A">
        <w:rPr>
          <w:rFonts w:ascii="Times New Roman" w:eastAsia="바탕" w:hAnsi="Times New Roman"/>
          <w:kern w:val="2"/>
          <w:szCs w:val="24"/>
          <w:lang w:val="en-GB" w:eastAsia="ko-KR"/>
        </w:rPr>
        <w:t>10</w:t>
      </w:r>
      <w:r w:rsidR="00714695">
        <w:rPr>
          <w:rFonts w:ascii="Times New Roman" w:eastAsia="바탕" w:hAnsi="Times New Roman"/>
          <w:kern w:val="2"/>
          <w:szCs w:val="24"/>
          <w:lang w:val="en-GB" w:eastAsia="ko-KR"/>
        </w:rPr>
        <w:t>)</w:t>
      </w:r>
      <w:r w:rsidR="00714695" w:rsidRPr="00E75022">
        <w:rPr>
          <w:rFonts w:ascii="Times New Roman" w:eastAsia="바탕" w:hAnsi="Times New Roman"/>
          <w:kern w:val="2"/>
          <w:szCs w:val="24"/>
          <w:lang w:val="en-GB" w:eastAsia="ko-KR"/>
        </w:rPr>
        <w:t xml:space="preserve">. </w:t>
      </w:r>
      <w:r w:rsidR="00714695">
        <w:rPr>
          <w:rFonts w:ascii="Times New Roman" w:eastAsia="바탕" w:hAnsi="Times New Roman"/>
          <w:szCs w:val="24"/>
          <w:lang w:val="en-GB" w:eastAsia="ko-KR"/>
        </w:rPr>
        <w:t>He is</w:t>
      </w:r>
      <w:r w:rsidR="00714695">
        <w:rPr>
          <w:rFonts w:ascii="Times New Roman" w:eastAsia="바탕" w:hAnsi="Times New Roman" w:hint="eastAsia"/>
          <w:szCs w:val="24"/>
          <w:lang w:val="en-GB" w:eastAsia="ko-KR"/>
        </w:rPr>
        <w:t xml:space="preserve"> </w:t>
      </w:r>
      <w:r w:rsidR="009F4D14">
        <w:rPr>
          <w:rFonts w:ascii="Times New Roman" w:eastAsia="바탕" w:hAnsi="Times New Roman"/>
          <w:szCs w:val="24"/>
          <w:lang w:val="en-GB" w:eastAsia="ko-KR"/>
        </w:rPr>
        <w:t xml:space="preserve">a </w:t>
      </w:r>
      <w:r w:rsidR="00714695">
        <w:rPr>
          <w:rFonts w:ascii="Times New Roman" w:eastAsia="바탕" w:hAnsi="Times New Roman"/>
          <w:szCs w:val="24"/>
          <w:lang w:val="en-GB" w:eastAsia="ko-KR"/>
        </w:rPr>
        <w:t xml:space="preserve">SNU </w:t>
      </w:r>
      <w:r w:rsidR="00714695" w:rsidRPr="00E75022">
        <w:rPr>
          <w:rFonts w:ascii="Times New Roman" w:eastAsia="바탕" w:hAnsi="Times New Roman"/>
          <w:kern w:val="2"/>
          <w:szCs w:val="24"/>
          <w:lang w:val="en-GB" w:eastAsia="ko-KR"/>
        </w:rPr>
        <w:t>Distinguished Professor.</w:t>
      </w:r>
      <w:r w:rsidR="00714695" w:rsidRPr="00E75022">
        <w:rPr>
          <w:rFonts w:ascii="Times New Roman" w:eastAsia="바탕" w:hAnsi="Times New Roman"/>
          <w:kern w:val="2"/>
          <w:sz w:val="22"/>
          <w:szCs w:val="22"/>
          <w:lang w:val="en-GB" w:eastAsia="ko-KR"/>
        </w:rPr>
        <w:t xml:space="preserve"> </w:t>
      </w:r>
      <w:r w:rsidR="00714695" w:rsidRPr="00E75022">
        <w:rPr>
          <w:rFonts w:ascii="Times New Roman" w:eastAsia="바탕" w:hAnsi="Times New Roman"/>
          <w:bCs/>
          <w:kern w:val="2"/>
          <w:szCs w:val="24"/>
          <w:lang w:val="en-GB" w:eastAsia="ko-KR"/>
        </w:rPr>
        <w:t>In 2011, he was selected as “</w:t>
      </w:r>
      <w:r w:rsidR="00714695" w:rsidRPr="00E75022">
        <w:rPr>
          <w:rFonts w:ascii="Times New Roman" w:eastAsia="바탕" w:hAnsi="Times New Roman"/>
          <w:bCs/>
          <w:i/>
          <w:iCs/>
          <w:kern w:val="2"/>
          <w:szCs w:val="24"/>
          <w:lang w:val="en-GB" w:eastAsia="ko-KR"/>
        </w:rPr>
        <w:t>Top 100 Chemists</w:t>
      </w:r>
      <w:r w:rsidR="00714695" w:rsidRPr="00E75022">
        <w:rPr>
          <w:rFonts w:ascii="Times New Roman" w:eastAsia="바탕" w:hAnsi="Times New Roman"/>
          <w:bCs/>
          <w:iCs/>
          <w:kern w:val="2"/>
          <w:szCs w:val="24"/>
          <w:lang w:val="en-GB" w:eastAsia="ko-KR"/>
        </w:rPr>
        <w:t xml:space="preserve">” of the decade by </w:t>
      </w:r>
      <w:r w:rsidR="00714695" w:rsidRPr="00E75022">
        <w:rPr>
          <w:rFonts w:ascii="Times New Roman" w:eastAsia="바탕" w:hAnsi="Times New Roman"/>
          <w:bCs/>
          <w:i/>
          <w:iCs/>
          <w:kern w:val="2"/>
          <w:szCs w:val="24"/>
          <w:lang w:val="en-GB" w:eastAsia="ko-KR"/>
        </w:rPr>
        <w:t>UNESCO&amp;IUPAC</w:t>
      </w:r>
      <w:r w:rsidR="00714695" w:rsidRPr="00E75022">
        <w:rPr>
          <w:rFonts w:ascii="Times New Roman" w:eastAsia="바탕" w:hAnsi="Times New Roman"/>
          <w:bCs/>
          <w:iCs/>
          <w:kern w:val="2"/>
          <w:szCs w:val="24"/>
          <w:lang w:val="en-GB" w:eastAsia="ko-KR"/>
        </w:rPr>
        <w:t xml:space="preserve">. </w:t>
      </w:r>
      <w:r w:rsidR="00714695" w:rsidRPr="00E75022">
        <w:rPr>
          <w:rFonts w:ascii="Times New Roman" w:eastAsia="SimSun" w:hAnsi="Times New Roman"/>
          <w:szCs w:val="24"/>
          <w:lang w:val="en-GB" w:eastAsia="en-GB"/>
        </w:rPr>
        <w:t xml:space="preserve">Since </w:t>
      </w:r>
      <w:r w:rsidR="00714695" w:rsidRPr="00E75022">
        <w:rPr>
          <w:rFonts w:ascii="Times New Roman" w:eastAsia="SimSun" w:hAnsi="Times New Roman" w:hint="eastAsia"/>
          <w:szCs w:val="24"/>
          <w:lang w:val="en-GB" w:eastAsia="en-GB"/>
        </w:rPr>
        <w:t xml:space="preserve">2012, he </w:t>
      </w:r>
      <w:r w:rsidR="00714695" w:rsidRPr="00E75022">
        <w:rPr>
          <w:rFonts w:ascii="Times New Roman" w:eastAsia="SimSun" w:hAnsi="Times New Roman"/>
          <w:szCs w:val="24"/>
          <w:lang w:val="en-GB" w:eastAsia="en-GB"/>
        </w:rPr>
        <w:t xml:space="preserve">has been serving </w:t>
      </w:r>
      <w:r w:rsidR="00714695" w:rsidRPr="00E75022">
        <w:rPr>
          <w:rFonts w:ascii="Times New Roman" w:eastAsia="SimSun" w:hAnsi="Times New Roman" w:hint="eastAsia"/>
          <w:szCs w:val="24"/>
          <w:lang w:val="en-GB" w:eastAsia="en-GB"/>
        </w:rPr>
        <w:t>as a Director of Center for Nanoparticle Research</w:t>
      </w:r>
      <w:r w:rsidR="00714695" w:rsidRPr="00E75022">
        <w:rPr>
          <w:rFonts w:ascii="Times New Roman" w:eastAsia="SimSun" w:hAnsi="Times New Roman"/>
          <w:szCs w:val="24"/>
          <w:lang w:val="en-GB" w:eastAsia="en-GB"/>
        </w:rPr>
        <w:t xml:space="preserve"> of</w:t>
      </w:r>
      <w:r w:rsidR="00714695" w:rsidRPr="00E75022">
        <w:rPr>
          <w:rFonts w:ascii="Times New Roman" w:eastAsia="SimSun" w:hAnsi="Times New Roman" w:hint="eastAsia"/>
          <w:szCs w:val="24"/>
          <w:lang w:val="en-GB" w:eastAsia="ko-KR"/>
        </w:rPr>
        <w:t xml:space="preserve"> </w:t>
      </w:r>
      <w:r w:rsidR="00714695" w:rsidRPr="00E75022">
        <w:rPr>
          <w:rFonts w:ascii="Times New Roman" w:eastAsia="SimSun" w:hAnsi="Times New Roman" w:hint="eastAsia"/>
          <w:szCs w:val="24"/>
          <w:lang w:val="en-GB" w:eastAsia="en-GB"/>
        </w:rPr>
        <w:t>Institute for Basic Science (IBS).</w:t>
      </w:r>
      <w:r w:rsidR="00714695" w:rsidRPr="00E75022">
        <w:rPr>
          <w:rFonts w:ascii="Times New Roman" w:eastAsia="SimSun" w:hAnsi="Times New Roman" w:hint="eastAsia"/>
          <w:szCs w:val="24"/>
          <w:lang w:val="en-GB" w:eastAsia="ko-KR"/>
        </w:rPr>
        <w:t xml:space="preserve"> He is Fellow of Royal Society of Chemistry (RSC) and Materials Research Society (MRS). </w:t>
      </w:r>
      <w:r w:rsidR="00714695" w:rsidRPr="00E75022">
        <w:rPr>
          <w:rFonts w:ascii="Times New Roman" w:eastAsia="바탕" w:hAnsi="Times New Roman"/>
          <w:kern w:val="2"/>
          <w:szCs w:val="24"/>
          <w:lang w:val="en-GB" w:eastAsia="ko-KR"/>
        </w:rPr>
        <w:t xml:space="preserve">He received many awards including </w:t>
      </w:r>
      <w:r w:rsidR="00714695">
        <w:rPr>
          <w:rFonts w:ascii="Times New Roman" w:eastAsia="바탕" w:hAnsi="Times New Roman" w:hint="eastAsia"/>
          <w:kern w:val="2"/>
          <w:szCs w:val="24"/>
          <w:lang w:eastAsia="ko-KR"/>
        </w:rPr>
        <w:t xml:space="preserve">the Korea S&amp;T Award from </w:t>
      </w:r>
      <w:r w:rsidR="00914CAA">
        <w:rPr>
          <w:rFonts w:ascii="Times New Roman" w:eastAsia="바탕" w:hAnsi="Times New Roman"/>
          <w:kern w:val="2"/>
          <w:szCs w:val="24"/>
          <w:lang w:eastAsia="ko-KR"/>
        </w:rPr>
        <w:t xml:space="preserve">the </w:t>
      </w:r>
      <w:r w:rsidR="00714695">
        <w:rPr>
          <w:rFonts w:ascii="Times New Roman" w:eastAsia="바탕" w:hAnsi="Times New Roman" w:hint="eastAsia"/>
          <w:kern w:val="2"/>
          <w:szCs w:val="24"/>
          <w:lang w:eastAsia="ko-KR"/>
        </w:rPr>
        <w:t>Korean President</w:t>
      </w:r>
      <w:r w:rsidR="00714695" w:rsidRPr="00400EEE">
        <w:rPr>
          <w:rFonts w:ascii="Times New Roman" w:eastAsia="바탕" w:hAnsi="Times New Roman"/>
          <w:kern w:val="2"/>
          <w:szCs w:val="24"/>
          <w:lang w:eastAsia="ko-KR"/>
        </w:rPr>
        <w:t xml:space="preserve"> (20</w:t>
      </w:r>
      <w:r w:rsidR="00714695">
        <w:rPr>
          <w:rFonts w:ascii="Times New Roman" w:eastAsia="바탕" w:hAnsi="Times New Roman" w:hint="eastAsia"/>
          <w:kern w:val="2"/>
          <w:szCs w:val="24"/>
          <w:lang w:eastAsia="ko-KR"/>
        </w:rPr>
        <w:t>16</w:t>
      </w:r>
      <w:r w:rsidR="00714695" w:rsidRPr="00400EEE">
        <w:rPr>
          <w:rFonts w:ascii="Times New Roman" w:eastAsia="바탕" w:hAnsi="Times New Roman"/>
          <w:kern w:val="2"/>
          <w:szCs w:val="24"/>
          <w:lang w:eastAsia="ko-KR"/>
        </w:rPr>
        <w:t>)</w:t>
      </w:r>
      <w:r w:rsidR="00714695">
        <w:rPr>
          <w:rFonts w:ascii="Times New Roman" w:eastAsia="바탕" w:hAnsi="Times New Roman" w:hint="eastAsia"/>
          <w:kern w:val="2"/>
          <w:szCs w:val="24"/>
          <w:lang w:eastAsia="ko-KR"/>
        </w:rPr>
        <w:t xml:space="preserve">, </w:t>
      </w:r>
      <w:r w:rsidR="00714695" w:rsidRPr="00E75022">
        <w:rPr>
          <w:rFonts w:ascii="Times New Roman" w:eastAsia="바탕" w:hAnsi="Times New Roman" w:hint="eastAsia"/>
          <w:kern w:val="2"/>
          <w:szCs w:val="24"/>
          <w:lang w:val="en-GB" w:eastAsia="ko-KR"/>
        </w:rPr>
        <w:t>Hoam Prize (2012, Samsung Hoam Foundation)</w:t>
      </w:r>
      <w:r w:rsidR="00714695" w:rsidRPr="00E75022">
        <w:rPr>
          <w:rFonts w:ascii="Times New Roman" w:eastAsia="바탕" w:hAnsi="Times New Roman"/>
          <w:kern w:val="2"/>
          <w:szCs w:val="24"/>
          <w:lang w:val="en-GB" w:eastAsia="ko-KR"/>
        </w:rPr>
        <w:t>, POSCO-T. J. Park Award (2008)</w:t>
      </w:r>
      <w:r w:rsidR="00714695" w:rsidRPr="00E75022">
        <w:rPr>
          <w:rFonts w:ascii="Times New Roman" w:eastAsia="바탕" w:hAnsi="Times New Roman" w:hint="eastAsia"/>
          <w:kern w:val="2"/>
          <w:szCs w:val="24"/>
          <w:lang w:val="en-GB" w:eastAsia="ko-KR"/>
        </w:rPr>
        <w:t xml:space="preserve">, </w:t>
      </w:r>
      <w:r w:rsidR="00914CAA">
        <w:rPr>
          <w:rFonts w:ascii="Times New Roman" w:eastAsia="바탕" w:hAnsi="Times New Roman"/>
          <w:kern w:val="2"/>
          <w:szCs w:val="24"/>
          <w:lang w:val="en-GB" w:eastAsia="ko-KR"/>
        </w:rPr>
        <w:t xml:space="preserve">and </w:t>
      </w:r>
      <w:r w:rsidR="00714695" w:rsidRPr="00400EEE">
        <w:rPr>
          <w:rFonts w:ascii="Times New Roman" w:hAnsi="Times New Roman"/>
          <w:kern w:val="2"/>
          <w:szCs w:val="24"/>
        </w:rPr>
        <w:t xml:space="preserve">the </w:t>
      </w:r>
      <w:r w:rsidR="00714695" w:rsidRPr="00400EEE">
        <w:rPr>
          <w:rFonts w:ascii="Times New Roman" w:hAnsi="Times New Roman"/>
          <w:szCs w:val="24"/>
        </w:rPr>
        <w:t xml:space="preserve">IUVSTA Prize for </w:t>
      </w:r>
      <w:r w:rsidR="00714695" w:rsidRPr="00A50585">
        <w:rPr>
          <w:rFonts w:ascii="Times New Roman" w:hAnsi="Times New Roman"/>
          <w:szCs w:val="24"/>
        </w:rPr>
        <w:t>Technology (</w:t>
      </w:r>
      <w:r w:rsidR="00A50585" w:rsidRPr="00A50585">
        <w:rPr>
          <w:szCs w:val="24"/>
        </w:rPr>
        <w:t>International Union for Vacuum Science, Technique and Applications</w:t>
      </w:r>
      <w:r w:rsidR="00714695" w:rsidRPr="00A50585">
        <w:rPr>
          <w:rFonts w:ascii="Times New Roman" w:hAnsi="Times New Roman" w:hint="eastAsia"/>
          <w:szCs w:val="24"/>
          <w:lang w:eastAsia="ko-KR"/>
        </w:rPr>
        <w:t>, 2016</w:t>
      </w:r>
      <w:r w:rsidR="00714695" w:rsidRPr="00A50585">
        <w:rPr>
          <w:rFonts w:ascii="Times New Roman" w:hAnsi="Times New Roman"/>
          <w:szCs w:val="24"/>
        </w:rPr>
        <w:t>)</w:t>
      </w:r>
      <w:r w:rsidR="00714695" w:rsidRPr="00A50585">
        <w:rPr>
          <w:rFonts w:ascii="Times New Roman" w:eastAsia="바탕" w:hAnsi="Times New Roman"/>
          <w:kern w:val="2"/>
          <w:szCs w:val="24"/>
          <w:lang w:val="en-GB" w:eastAsia="ko-KR"/>
        </w:rPr>
        <w:t>.</w:t>
      </w:r>
      <w:r w:rsidR="00714695" w:rsidRPr="00E75022">
        <w:rPr>
          <w:rFonts w:ascii="Times New Roman" w:eastAsia="바탕" w:hAnsi="Times New Roman"/>
          <w:kern w:val="2"/>
          <w:szCs w:val="24"/>
          <w:lang w:val="en-GB" w:eastAsia="ko-KR"/>
        </w:rPr>
        <w:t xml:space="preserve"> Since 2010, he has served as an </w:t>
      </w:r>
      <w:r w:rsidR="00714695" w:rsidRPr="00E75022">
        <w:rPr>
          <w:rFonts w:ascii="Times New Roman" w:eastAsia="바탕" w:hAnsi="Times New Roman"/>
          <w:i/>
          <w:kern w:val="2"/>
          <w:szCs w:val="24"/>
          <w:lang w:val="en-GB" w:eastAsia="ko-KR"/>
        </w:rPr>
        <w:t xml:space="preserve">Associate Editor of J. Am. Chem. Soc. </w:t>
      </w:r>
      <w:r w:rsidR="00714695" w:rsidRPr="00E75022">
        <w:rPr>
          <w:rFonts w:ascii="Times New Roman" w:eastAsia="바탕" w:hAnsi="Times New Roman"/>
          <w:kern w:val="2"/>
          <w:szCs w:val="24"/>
          <w:lang w:val="en-GB" w:eastAsia="ko-KR"/>
        </w:rPr>
        <w:t xml:space="preserve">He has been serving as editorial (advisory) board members of </w:t>
      </w:r>
      <w:r w:rsidR="00714695" w:rsidRPr="00E75022">
        <w:rPr>
          <w:rFonts w:ascii="Times New Roman" w:eastAsia="바탕" w:hAnsi="Times New Roman"/>
          <w:i/>
          <w:kern w:val="2"/>
          <w:szCs w:val="24"/>
          <w:lang w:val="en-GB" w:eastAsia="ko-KR"/>
        </w:rPr>
        <w:t>ACS Central Science, Advanced Materials, Nanoscale, Nano Today,</w:t>
      </w:r>
      <w:r w:rsidR="00714695" w:rsidRPr="00E75022">
        <w:rPr>
          <w:rFonts w:ascii="Times New Roman" w:eastAsia="바탕" w:hAnsi="Times New Roman"/>
          <w:kern w:val="2"/>
          <w:szCs w:val="24"/>
          <w:lang w:val="en-GB" w:eastAsia="ko-KR"/>
        </w:rPr>
        <w:t xml:space="preserve"> and</w:t>
      </w:r>
      <w:r w:rsidR="00714695" w:rsidRPr="00E75022">
        <w:rPr>
          <w:rFonts w:ascii="Times New Roman" w:eastAsia="바탕" w:hAnsi="Times New Roman"/>
          <w:i/>
          <w:kern w:val="2"/>
          <w:szCs w:val="24"/>
          <w:lang w:val="en-GB" w:eastAsia="ko-KR"/>
        </w:rPr>
        <w:t xml:space="preserve"> Small</w:t>
      </w:r>
      <w:r w:rsidR="00714695" w:rsidRPr="00E75022">
        <w:rPr>
          <w:rFonts w:ascii="Times New Roman" w:eastAsia="바탕" w:hAnsi="Times New Roman"/>
          <w:kern w:val="2"/>
          <w:szCs w:val="24"/>
          <w:lang w:val="en-GB" w:eastAsia="ko-KR"/>
        </w:rPr>
        <w:t>.</w:t>
      </w:r>
    </w:p>
    <w:p w:rsidR="005626C9" w:rsidRPr="00E75022" w:rsidRDefault="005626C9" w:rsidP="00E75022">
      <w:pPr>
        <w:widowControl w:val="0"/>
        <w:autoSpaceDE w:val="0"/>
        <w:autoSpaceDN w:val="0"/>
        <w:spacing w:after="0" w:line="270" w:lineRule="exact"/>
        <w:rPr>
          <w:rFonts w:ascii="Arial" w:hAnsi="Arial" w:cs="Arial"/>
          <w:kern w:val="2"/>
          <w:szCs w:val="24"/>
          <w:lang w:eastAsia="ko-KR"/>
        </w:rPr>
      </w:pPr>
    </w:p>
    <w:sectPr w:rsidR="005626C9" w:rsidRPr="00E7502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2B" w:rsidRDefault="0040132B" w:rsidP="00832889">
      <w:pPr>
        <w:spacing w:after="0"/>
      </w:pPr>
      <w:r>
        <w:separator/>
      </w:r>
    </w:p>
  </w:endnote>
  <w:endnote w:type="continuationSeparator" w:id="0">
    <w:p w:rsidR="0040132B" w:rsidRDefault="0040132B" w:rsidP="00832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2B" w:rsidRDefault="0040132B" w:rsidP="00832889">
      <w:pPr>
        <w:spacing w:after="0"/>
      </w:pPr>
      <w:r>
        <w:separator/>
      </w:r>
    </w:p>
  </w:footnote>
  <w:footnote w:type="continuationSeparator" w:id="0">
    <w:p w:rsidR="0040132B" w:rsidRDefault="0040132B" w:rsidP="0083288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10A1"/>
    <w:multiLevelType w:val="hybridMultilevel"/>
    <w:tmpl w:val="36AE1560"/>
    <w:lvl w:ilvl="0" w:tplc="795A0ECE">
      <w:start w:val="1"/>
      <w:numFmt w:val="decimal"/>
      <w:lvlText w:val="%1."/>
      <w:lvlJc w:val="left"/>
      <w:pPr>
        <w:tabs>
          <w:tab w:val="num" w:pos="456"/>
        </w:tabs>
        <w:ind w:left="456" w:hanging="360"/>
      </w:pPr>
      <w:rPr>
        <w:rFonts w:hint="default"/>
      </w:rPr>
    </w:lvl>
    <w:lvl w:ilvl="1" w:tplc="04090019" w:tentative="1">
      <w:start w:val="1"/>
      <w:numFmt w:val="upperLetter"/>
      <w:lvlText w:val="%2."/>
      <w:lvlJc w:val="left"/>
      <w:pPr>
        <w:tabs>
          <w:tab w:val="num" w:pos="896"/>
        </w:tabs>
        <w:ind w:left="896" w:hanging="400"/>
      </w:pPr>
    </w:lvl>
    <w:lvl w:ilvl="2" w:tplc="0409001B" w:tentative="1">
      <w:start w:val="1"/>
      <w:numFmt w:val="lowerRoman"/>
      <w:lvlText w:val="%3."/>
      <w:lvlJc w:val="right"/>
      <w:pPr>
        <w:tabs>
          <w:tab w:val="num" w:pos="1296"/>
        </w:tabs>
        <w:ind w:left="1296" w:hanging="400"/>
      </w:pPr>
    </w:lvl>
    <w:lvl w:ilvl="3" w:tplc="0409000F" w:tentative="1">
      <w:start w:val="1"/>
      <w:numFmt w:val="decimal"/>
      <w:lvlText w:val="%4."/>
      <w:lvlJc w:val="left"/>
      <w:pPr>
        <w:tabs>
          <w:tab w:val="num" w:pos="1696"/>
        </w:tabs>
        <w:ind w:left="1696" w:hanging="400"/>
      </w:pPr>
    </w:lvl>
    <w:lvl w:ilvl="4" w:tplc="04090019" w:tentative="1">
      <w:start w:val="1"/>
      <w:numFmt w:val="upperLetter"/>
      <w:lvlText w:val="%5."/>
      <w:lvlJc w:val="left"/>
      <w:pPr>
        <w:tabs>
          <w:tab w:val="num" w:pos="2096"/>
        </w:tabs>
        <w:ind w:left="2096" w:hanging="400"/>
      </w:pPr>
    </w:lvl>
    <w:lvl w:ilvl="5" w:tplc="0409001B" w:tentative="1">
      <w:start w:val="1"/>
      <w:numFmt w:val="lowerRoman"/>
      <w:lvlText w:val="%6."/>
      <w:lvlJc w:val="right"/>
      <w:pPr>
        <w:tabs>
          <w:tab w:val="num" w:pos="2496"/>
        </w:tabs>
        <w:ind w:left="2496" w:hanging="400"/>
      </w:pPr>
    </w:lvl>
    <w:lvl w:ilvl="6" w:tplc="0409000F" w:tentative="1">
      <w:start w:val="1"/>
      <w:numFmt w:val="decimal"/>
      <w:lvlText w:val="%7."/>
      <w:lvlJc w:val="left"/>
      <w:pPr>
        <w:tabs>
          <w:tab w:val="num" w:pos="2896"/>
        </w:tabs>
        <w:ind w:left="2896" w:hanging="400"/>
      </w:pPr>
    </w:lvl>
    <w:lvl w:ilvl="7" w:tplc="04090019" w:tentative="1">
      <w:start w:val="1"/>
      <w:numFmt w:val="upperLetter"/>
      <w:lvlText w:val="%8."/>
      <w:lvlJc w:val="left"/>
      <w:pPr>
        <w:tabs>
          <w:tab w:val="num" w:pos="3296"/>
        </w:tabs>
        <w:ind w:left="3296" w:hanging="400"/>
      </w:pPr>
    </w:lvl>
    <w:lvl w:ilvl="8" w:tplc="0409001B" w:tentative="1">
      <w:start w:val="1"/>
      <w:numFmt w:val="lowerRoman"/>
      <w:lvlText w:val="%9."/>
      <w:lvlJc w:val="right"/>
      <w:pPr>
        <w:tabs>
          <w:tab w:val="num" w:pos="3696"/>
        </w:tabs>
        <w:ind w:left="3696"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302"/>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32"/>
    <w:rsid w:val="000103F5"/>
    <w:rsid w:val="000338E2"/>
    <w:rsid w:val="00051ABB"/>
    <w:rsid w:val="0008794A"/>
    <w:rsid w:val="00091924"/>
    <w:rsid w:val="0013067A"/>
    <w:rsid w:val="001345E7"/>
    <w:rsid w:val="001548C1"/>
    <w:rsid w:val="00163932"/>
    <w:rsid w:val="00175DFE"/>
    <w:rsid w:val="001E5D21"/>
    <w:rsid w:val="001F153D"/>
    <w:rsid w:val="00213022"/>
    <w:rsid w:val="00245F3B"/>
    <w:rsid w:val="0025445C"/>
    <w:rsid w:val="00255238"/>
    <w:rsid w:val="00305371"/>
    <w:rsid w:val="00324675"/>
    <w:rsid w:val="00342301"/>
    <w:rsid w:val="0037692E"/>
    <w:rsid w:val="003E639A"/>
    <w:rsid w:val="0040132B"/>
    <w:rsid w:val="00441788"/>
    <w:rsid w:val="005626C9"/>
    <w:rsid w:val="00571874"/>
    <w:rsid w:val="00574059"/>
    <w:rsid w:val="00585F18"/>
    <w:rsid w:val="005B1066"/>
    <w:rsid w:val="00612F6B"/>
    <w:rsid w:val="00676180"/>
    <w:rsid w:val="006774BA"/>
    <w:rsid w:val="006C2E69"/>
    <w:rsid w:val="006D0D75"/>
    <w:rsid w:val="00703709"/>
    <w:rsid w:val="00714695"/>
    <w:rsid w:val="00747E89"/>
    <w:rsid w:val="007633EA"/>
    <w:rsid w:val="008210B9"/>
    <w:rsid w:val="00832889"/>
    <w:rsid w:val="008372D6"/>
    <w:rsid w:val="00876363"/>
    <w:rsid w:val="0088306F"/>
    <w:rsid w:val="008A49E6"/>
    <w:rsid w:val="008B538D"/>
    <w:rsid w:val="008E239E"/>
    <w:rsid w:val="008F1929"/>
    <w:rsid w:val="00914CAA"/>
    <w:rsid w:val="00961134"/>
    <w:rsid w:val="009827FA"/>
    <w:rsid w:val="00990B62"/>
    <w:rsid w:val="0099339C"/>
    <w:rsid w:val="009D435D"/>
    <w:rsid w:val="009F4D14"/>
    <w:rsid w:val="009F7B5E"/>
    <w:rsid w:val="00A50585"/>
    <w:rsid w:val="00B25282"/>
    <w:rsid w:val="00C172D5"/>
    <w:rsid w:val="00C67718"/>
    <w:rsid w:val="00C96D91"/>
    <w:rsid w:val="00CF2DDD"/>
    <w:rsid w:val="00D54292"/>
    <w:rsid w:val="00D84878"/>
    <w:rsid w:val="00D96129"/>
    <w:rsid w:val="00DF32ED"/>
    <w:rsid w:val="00E04466"/>
    <w:rsid w:val="00E75022"/>
    <w:rsid w:val="00E7602F"/>
    <w:rsid w:val="00E93AA9"/>
    <w:rsid w:val="00EB0D86"/>
    <w:rsid w:val="00EE5D92"/>
    <w:rsid w:val="00EF245B"/>
    <w:rsid w:val="00F16381"/>
    <w:rsid w:val="00F26A62"/>
    <w:rsid w:val="00F64618"/>
    <w:rsid w:val="00FB4654"/>
    <w:rsid w:val="00FD24C9"/>
    <w:rsid w:val="00FD777F"/>
    <w:rsid w:val="00FE60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62618"/>
  <w15:docId w15:val="{1C38E168-CD59-4D4C-A658-2EF2443C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체" w:hAnsi="Times New Roman" w:cs="Times New Roman"/>
        <w:kern w:val="36"/>
        <w:sz w:val="24"/>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932"/>
    <w:pPr>
      <w:spacing w:line="240" w:lineRule="auto"/>
    </w:pPr>
    <w:rPr>
      <w:rFonts w:ascii="Times" w:eastAsia="맑은 고딕" w:hAnsi="Times"/>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2889"/>
    <w:pPr>
      <w:tabs>
        <w:tab w:val="center" w:pos="4513"/>
        <w:tab w:val="right" w:pos="9026"/>
      </w:tabs>
      <w:snapToGrid w:val="0"/>
    </w:pPr>
  </w:style>
  <w:style w:type="character" w:customStyle="1" w:styleId="Char">
    <w:name w:val="머리글 Char"/>
    <w:basedOn w:val="a0"/>
    <w:link w:val="a3"/>
    <w:uiPriority w:val="99"/>
    <w:rsid w:val="00832889"/>
    <w:rPr>
      <w:rFonts w:ascii="Times" w:eastAsia="맑은 고딕" w:hAnsi="Times"/>
      <w:kern w:val="0"/>
      <w:lang w:eastAsia="en-US"/>
    </w:rPr>
  </w:style>
  <w:style w:type="paragraph" w:styleId="a4">
    <w:name w:val="footer"/>
    <w:basedOn w:val="a"/>
    <w:link w:val="Char0"/>
    <w:uiPriority w:val="99"/>
    <w:unhideWhenUsed/>
    <w:rsid w:val="00832889"/>
    <w:pPr>
      <w:tabs>
        <w:tab w:val="center" w:pos="4513"/>
        <w:tab w:val="right" w:pos="9026"/>
      </w:tabs>
      <w:snapToGrid w:val="0"/>
    </w:pPr>
  </w:style>
  <w:style w:type="character" w:customStyle="1" w:styleId="Char0">
    <w:name w:val="바닥글 Char"/>
    <w:basedOn w:val="a0"/>
    <w:link w:val="a4"/>
    <w:uiPriority w:val="99"/>
    <w:rsid w:val="00832889"/>
    <w:rPr>
      <w:rFonts w:ascii="Times" w:eastAsia="맑은 고딕" w:hAnsi="Times"/>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3D32-ACBB-43B8-95AE-E6A3B97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1169</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Thyeon</dc:creator>
  <cp:lastModifiedBy>THyeon</cp:lastModifiedBy>
  <cp:revision>5</cp:revision>
  <dcterms:created xsi:type="dcterms:W3CDTF">2018-02-09T17:42:00Z</dcterms:created>
  <dcterms:modified xsi:type="dcterms:W3CDTF">2018-03-13T03:52:00Z</dcterms:modified>
</cp:coreProperties>
</file>